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2C6E3" w14:textId="77777777" w:rsidR="003B35E5" w:rsidRPr="003B35E5" w:rsidRDefault="003B35E5" w:rsidP="003B35E5">
      <w:r w:rsidRPr="003B35E5">
        <w:rPr>
          <w:b/>
          <w:bCs/>
        </w:rPr>
        <w:t>Accessibility Statement</w:t>
      </w:r>
    </w:p>
    <w:p w14:paraId="6EC4B05A" w14:textId="317B1791" w:rsidR="003B35E5" w:rsidRPr="003B35E5" w:rsidRDefault="003B35E5" w:rsidP="003B35E5">
      <w:r w:rsidRPr="003B35E5">
        <w:rPr>
          <w:b/>
          <w:bCs/>
        </w:rPr>
        <w:t xml:space="preserve">Effective Date: </w:t>
      </w:r>
      <w:r>
        <w:rPr>
          <w:b/>
          <w:bCs/>
        </w:rPr>
        <w:t>09-01-2024</w:t>
      </w:r>
    </w:p>
    <w:p w14:paraId="0AAE6E40" w14:textId="77777777" w:rsidR="003B35E5" w:rsidRPr="003B35E5" w:rsidRDefault="003B35E5" w:rsidP="003B35E5">
      <w:r w:rsidRPr="003B35E5">
        <w:rPr>
          <w:b/>
          <w:bCs/>
        </w:rPr>
        <w:t>1. Commitment to Accessibility</w:t>
      </w:r>
    </w:p>
    <w:p w14:paraId="60C842F9" w14:textId="518D381B" w:rsidR="003B35E5" w:rsidRPr="003B35E5" w:rsidRDefault="003B35E5" w:rsidP="003B35E5">
      <w:r>
        <w:t>Sprayberry Corrals and Mini Pals</w:t>
      </w:r>
      <w:r w:rsidRPr="003B35E5">
        <w:t xml:space="preserve"> (“we,” “our,” “us”) is committed to ensuring that our website </w:t>
      </w:r>
      <w:r>
        <w:t>www.sprayberrycorralsminipals.com</w:t>
      </w:r>
      <w:r w:rsidRPr="003B35E5">
        <w:t xml:space="preserve"> is accessible to all individuals, including those with disabilities. We are continuously working to improve the usability and accessibility of our website in accordance with the Web Content Accessibility Guidelines (WCAG) 2.1 Level AA standards.</w:t>
      </w:r>
    </w:p>
    <w:p w14:paraId="7DBE2D5C" w14:textId="77777777" w:rsidR="003B35E5" w:rsidRPr="003B35E5" w:rsidRDefault="003B35E5" w:rsidP="003B35E5">
      <w:r w:rsidRPr="003B35E5">
        <w:rPr>
          <w:b/>
          <w:bCs/>
        </w:rPr>
        <w:t>2. Accessibility Standards</w:t>
      </w:r>
    </w:p>
    <w:p w14:paraId="03DF19A3" w14:textId="77777777" w:rsidR="003B35E5" w:rsidRPr="003B35E5" w:rsidRDefault="003B35E5" w:rsidP="003B35E5">
      <w:r w:rsidRPr="003B35E5">
        <w:t>We aim to adhere to WCAG 2.1 Level AA guidelines to ensure our website is accessible to a broad audience. These guidelines include providing text alternatives for non-text content, ensuring content is navigable by keyboard, and making sure that text has sufficient contrast against its background.</w:t>
      </w:r>
    </w:p>
    <w:p w14:paraId="20E73565" w14:textId="77777777" w:rsidR="003B35E5" w:rsidRPr="003B35E5" w:rsidRDefault="003B35E5" w:rsidP="003B35E5">
      <w:r w:rsidRPr="003B35E5">
        <w:rPr>
          <w:b/>
          <w:bCs/>
        </w:rPr>
        <w:t>3. Accessibility Features</w:t>
      </w:r>
    </w:p>
    <w:p w14:paraId="60F8197D" w14:textId="77777777" w:rsidR="003B35E5" w:rsidRPr="003B35E5" w:rsidRDefault="003B35E5" w:rsidP="003B35E5">
      <w:r w:rsidRPr="003B35E5">
        <w:t>To enhance accessibility, we have implemented the following features:</w:t>
      </w:r>
    </w:p>
    <w:p w14:paraId="28F6BA49" w14:textId="77777777" w:rsidR="003B35E5" w:rsidRPr="003B35E5" w:rsidRDefault="003B35E5" w:rsidP="003B35E5">
      <w:pPr>
        <w:numPr>
          <w:ilvl w:val="0"/>
          <w:numId w:val="2"/>
        </w:numPr>
      </w:pPr>
      <w:r w:rsidRPr="003B35E5">
        <w:rPr>
          <w:b/>
          <w:bCs/>
        </w:rPr>
        <w:t>Text Alternatives:</w:t>
      </w:r>
      <w:r w:rsidRPr="003B35E5">
        <w:t xml:space="preserve"> Descriptive alternative text for all images and multimedia content.</w:t>
      </w:r>
    </w:p>
    <w:p w14:paraId="1C554F40" w14:textId="77777777" w:rsidR="003B35E5" w:rsidRPr="003B35E5" w:rsidRDefault="003B35E5" w:rsidP="003B35E5">
      <w:pPr>
        <w:numPr>
          <w:ilvl w:val="0"/>
          <w:numId w:val="2"/>
        </w:numPr>
      </w:pPr>
      <w:r w:rsidRPr="003B35E5">
        <w:rPr>
          <w:b/>
          <w:bCs/>
        </w:rPr>
        <w:t>Keyboard Navigation:</w:t>
      </w:r>
      <w:r w:rsidRPr="003B35E5">
        <w:t xml:space="preserve"> Functionality for users to navigate our website using a keyboard.</w:t>
      </w:r>
    </w:p>
    <w:p w14:paraId="0FCDFDBB" w14:textId="77777777" w:rsidR="003B35E5" w:rsidRPr="003B35E5" w:rsidRDefault="003B35E5" w:rsidP="003B35E5">
      <w:pPr>
        <w:numPr>
          <w:ilvl w:val="0"/>
          <w:numId w:val="2"/>
        </w:numPr>
      </w:pPr>
      <w:r w:rsidRPr="003B35E5">
        <w:rPr>
          <w:b/>
          <w:bCs/>
        </w:rPr>
        <w:t>Readable Fonts:</w:t>
      </w:r>
      <w:r w:rsidRPr="003B35E5">
        <w:t xml:space="preserve"> Text that can be resized and is displayed in a clear, legible format.</w:t>
      </w:r>
    </w:p>
    <w:p w14:paraId="6C8B9A3D" w14:textId="77777777" w:rsidR="003B35E5" w:rsidRPr="003B35E5" w:rsidRDefault="003B35E5" w:rsidP="003B35E5">
      <w:pPr>
        <w:numPr>
          <w:ilvl w:val="0"/>
          <w:numId w:val="2"/>
        </w:numPr>
      </w:pPr>
      <w:r w:rsidRPr="003B35E5">
        <w:rPr>
          <w:b/>
          <w:bCs/>
        </w:rPr>
        <w:t>Color Contrast:</w:t>
      </w:r>
      <w:r w:rsidRPr="003B35E5">
        <w:t xml:space="preserve"> Sufficient contrast between text and background colors to ensure readability.</w:t>
      </w:r>
    </w:p>
    <w:p w14:paraId="42A915EA" w14:textId="77777777" w:rsidR="003B35E5" w:rsidRPr="003B35E5" w:rsidRDefault="003B35E5" w:rsidP="003B35E5">
      <w:pPr>
        <w:numPr>
          <w:ilvl w:val="0"/>
          <w:numId w:val="2"/>
        </w:numPr>
      </w:pPr>
      <w:r w:rsidRPr="003B35E5">
        <w:rPr>
          <w:b/>
          <w:bCs/>
        </w:rPr>
        <w:t>Semantic HTML:</w:t>
      </w:r>
      <w:r w:rsidRPr="003B35E5">
        <w:t xml:space="preserve"> Proper use of HTML elements to support screen readers and assistive technologies.</w:t>
      </w:r>
    </w:p>
    <w:p w14:paraId="6BBA804E" w14:textId="77777777" w:rsidR="003B35E5" w:rsidRPr="003B35E5" w:rsidRDefault="003B35E5" w:rsidP="003B35E5">
      <w:r w:rsidRPr="003B35E5">
        <w:rPr>
          <w:b/>
          <w:bCs/>
        </w:rPr>
        <w:t>4. Ongoing Efforts</w:t>
      </w:r>
    </w:p>
    <w:p w14:paraId="6CD9296B" w14:textId="77777777" w:rsidR="003B35E5" w:rsidRPr="003B35E5" w:rsidRDefault="003B35E5" w:rsidP="003B35E5">
      <w:r w:rsidRPr="003B35E5">
        <w:t>We continuously review our website to identify and address any accessibility issues. This includes regular audits, user testing, and updates to maintain compliance with accessibility standards. We are committed to making ongoing improvements based on feedback and new technological developments.</w:t>
      </w:r>
    </w:p>
    <w:p w14:paraId="6216DC17" w14:textId="77777777" w:rsidR="003B35E5" w:rsidRPr="003B35E5" w:rsidRDefault="003B35E5" w:rsidP="003B35E5">
      <w:r w:rsidRPr="003B35E5">
        <w:rPr>
          <w:b/>
          <w:bCs/>
        </w:rPr>
        <w:t>5. Feedback and Contact Information</w:t>
      </w:r>
    </w:p>
    <w:p w14:paraId="22063FB1" w14:textId="77777777" w:rsidR="003B35E5" w:rsidRPr="003B35E5" w:rsidRDefault="003B35E5" w:rsidP="003B35E5">
      <w:r w:rsidRPr="003B35E5">
        <w:t>We value your feedback on our accessibility efforts and are committed to addressing any issues you may encounter. If you experience any barriers to accessing our website or have suggestions for improvement, please contact us at:</w:t>
      </w:r>
    </w:p>
    <w:p w14:paraId="64C61AE7" w14:textId="3AE58CAC" w:rsidR="003B35E5" w:rsidRPr="003B35E5" w:rsidRDefault="003B35E5" w:rsidP="003B35E5">
      <w:pPr>
        <w:ind w:left="720"/>
      </w:pPr>
      <w:r>
        <w:t>Sprayberry Corrals and Mini Pals</w:t>
      </w:r>
      <w:r w:rsidRPr="005A4841">
        <w:br/>
        <w:t>15001 E County Road 230</w:t>
      </w:r>
      <w:r w:rsidRPr="005A4841">
        <w:br/>
        <w:t>Midland, Texas 79706</w:t>
      </w:r>
      <w:r>
        <w:br/>
        <w:t xml:space="preserve">Phone: (432) 634-9393 </w:t>
      </w:r>
      <w:r>
        <w:br/>
        <w:t xml:space="preserve">Email: </w:t>
      </w:r>
      <w:hyperlink r:id="rId5" w:history="1">
        <w:r w:rsidRPr="00E85FA0">
          <w:rPr>
            <w:rStyle w:val="Hyperlink"/>
          </w:rPr>
          <w:t>sprayberrycorralsminipals@gmail.com</w:t>
        </w:r>
      </w:hyperlink>
      <w:r>
        <w:t xml:space="preserve"> </w:t>
      </w:r>
    </w:p>
    <w:p w14:paraId="1F02F333" w14:textId="77777777" w:rsidR="003B35E5" w:rsidRPr="003B35E5" w:rsidRDefault="003B35E5" w:rsidP="003B35E5">
      <w:r w:rsidRPr="003B35E5">
        <w:rPr>
          <w:b/>
          <w:bCs/>
        </w:rPr>
        <w:lastRenderedPageBreak/>
        <w:t>6. Third-Party Content</w:t>
      </w:r>
    </w:p>
    <w:p w14:paraId="4F38B8DA" w14:textId="77777777" w:rsidR="003B35E5" w:rsidRPr="003B35E5" w:rsidRDefault="003B35E5" w:rsidP="003B35E5">
      <w:r w:rsidRPr="003B35E5">
        <w:t>Please be aware that some content on our website is provided by third parties. While we strive to ensure that third-party content meets accessibility standards, we cannot guarantee its compliance. We are working with our third-party providers to address any accessibility issues that arise.</w:t>
      </w:r>
    </w:p>
    <w:p w14:paraId="4E186E6B" w14:textId="77777777" w:rsidR="003B35E5" w:rsidRPr="003B35E5" w:rsidRDefault="003B35E5" w:rsidP="003B35E5">
      <w:r w:rsidRPr="003B35E5">
        <w:rPr>
          <w:b/>
          <w:bCs/>
        </w:rPr>
        <w:t>7. Changes to This Statement</w:t>
      </w:r>
    </w:p>
    <w:p w14:paraId="1A50D5F1" w14:textId="77777777" w:rsidR="003B35E5" w:rsidRPr="003B35E5" w:rsidRDefault="003B35E5" w:rsidP="003B35E5">
      <w:r w:rsidRPr="003B35E5">
        <w:t>We may update this Accessibility Statement from time to time to reflect changes to our website or improvements in accessibility. Any changes will be posted on this page with an updated effective date. We encourage you to review this statement periodically.</w:t>
      </w:r>
    </w:p>
    <w:p w14:paraId="2A2C3493" w14:textId="77777777" w:rsidR="003B35E5" w:rsidRPr="003B35E5" w:rsidRDefault="003B35E5" w:rsidP="003B35E5">
      <w:r w:rsidRPr="003B35E5">
        <w:rPr>
          <w:b/>
          <w:bCs/>
        </w:rPr>
        <w:t>8. Legal Compliance</w:t>
      </w:r>
    </w:p>
    <w:p w14:paraId="7CE9C3D0" w14:textId="77777777" w:rsidR="003B35E5" w:rsidRPr="003B35E5" w:rsidRDefault="003B35E5" w:rsidP="003B35E5">
      <w:r w:rsidRPr="003B35E5">
        <w:t>We are dedicated to ensuring that our website meets applicable accessibility laws and regulations. If you have any concerns about our compliance with these requirements, please contact us using the information provided above.</w:t>
      </w:r>
    </w:p>
    <w:p w14:paraId="2F0A0FA7" w14:textId="77777777" w:rsidR="003B35E5" w:rsidRPr="003B35E5" w:rsidRDefault="003B35E5" w:rsidP="003B35E5">
      <w:r w:rsidRPr="003B35E5">
        <w:rPr>
          <w:b/>
          <w:bCs/>
        </w:rPr>
        <w:t>9. Alternative Formats</w:t>
      </w:r>
    </w:p>
    <w:p w14:paraId="03C26708" w14:textId="6213C392" w:rsidR="002C4D88" w:rsidRDefault="003B35E5">
      <w:r w:rsidRPr="003B35E5">
        <w:t>If you require this Accessibility Statement or any content on our website in an alternative format, please let us know, and we will make reasonable efforts to accommodate your request.</w:t>
      </w:r>
    </w:p>
    <w:sectPr w:rsidR="002C4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1729E"/>
    <w:multiLevelType w:val="multilevel"/>
    <w:tmpl w:val="F06CF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F27C28"/>
    <w:multiLevelType w:val="multilevel"/>
    <w:tmpl w:val="9C32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9702344">
    <w:abstractNumId w:val="1"/>
  </w:num>
  <w:num w:numId="2" w16cid:durableId="403530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5E5"/>
    <w:rsid w:val="00125069"/>
    <w:rsid w:val="002C4D88"/>
    <w:rsid w:val="0036186C"/>
    <w:rsid w:val="003B35E5"/>
    <w:rsid w:val="0061354B"/>
    <w:rsid w:val="00CA0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E22F7"/>
  <w15:chartTrackingRefBased/>
  <w15:docId w15:val="{A30F5C1C-3ABD-428E-A48C-2EEA4FF0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35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35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35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35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35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35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35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35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35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5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35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35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35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35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35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35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35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35E5"/>
    <w:rPr>
      <w:rFonts w:eastAsiaTheme="majorEastAsia" w:cstheme="majorBidi"/>
      <w:color w:val="272727" w:themeColor="text1" w:themeTint="D8"/>
    </w:rPr>
  </w:style>
  <w:style w:type="paragraph" w:styleId="Title">
    <w:name w:val="Title"/>
    <w:basedOn w:val="Normal"/>
    <w:next w:val="Normal"/>
    <w:link w:val="TitleChar"/>
    <w:uiPriority w:val="10"/>
    <w:qFormat/>
    <w:rsid w:val="003B35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35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35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35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35E5"/>
    <w:pPr>
      <w:spacing w:before="160"/>
      <w:jc w:val="center"/>
    </w:pPr>
    <w:rPr>
      <w:i/>
      <w:iCs/>
      <w:color w:val="404040" w:themeColor="text1" w:themeTint="BF"/>
    </w:rPr>
  </w:style>
  <w:style w:type="character" w:customStyle="1" w:styleId="QuoteChar">
    <w:name w:val="Quote Char"/>
    <w:basedOn w:val="DefaultParagraphFont"/>
    <w:link w:val="Quote"/>
    <w:uiPriority w:val="29"/>
    <w:rsid w:val="003B35E5"/>
    <w:rPr>
      <w:i/>
      <w:iCs/>
      <w:color w:val="404040" w:themeColor="text1" w:themeTint="BF"/>
    </w:rPr>
  </w:style>
  <w:style w:type="paragraph" w:styleId="ListParagraph">
    <w:name w:val="List Paragraph"/>
    <w:basedOn w:val="Normal"/>
    <w:uiPriority w:val="34"/>
    <w:qFormat/>
    <w:rsid w:val="003B35E5"/>
    <w:pPr>
      <w:ind w:left="720"/>
      <w:contextualSpacing/>
    </w:pPr>
  </w:style>
  <w:style w:type="character" w:styleId="IntenseEmphasis">
    <w:name w:val="Intense Emphasis"/>
    <w:basedOn w:val="DefaultParagraphFont"/>
    <w:uiPriority w:val="21"/>
    <w:qFormat/>
    <w:rsid w:val="003B35E5"/>
    <w:rPr>
      <w:i/>
      <w:iCs/>
      <w:color w:val="0F4761" w:themeColor="accent1" w:themeShade="BF"/>
    </w:rPr>
  </w:style>
  <w:style w:type="paragraph" w:styleId="IntenseQuote">
    <w:name w:val="Intense Quote"/>
    <w:basedOn w:val="Normal"/>
    <w:next w:val="Normal"/>
    <w:link w:val="IntenseQuoteChar"/>
    <w:uiPriority w:val="30"/>
    <w:qFormat/>
    <w:rsid w:val="003B35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35E5"/>
    <w:rPr>
      <w:i/>
      <w:iCs/>
      <w:color w:val="0F4761" w:themeColor="accent1" w:themeShade="BF"/>
    </w:rPr>
  </w:style>
  <w:style w:type="character" w:styleId="IntenseReference">
    <w:name w:val="Intense Reference"/>
    <w:basedOn w:val="DefaultParagraphFont"/>
    <w:uiPriority w:val="32"/>
    <w:qFormat/>
    <w:rsid w:val="003B35E5"/>
    <w:rPr>
      <w:b/>
      <w:bCs/>
      <w:smallCaps/>
      <w:color w:val="0F4761" w:themeColor="accent1" w:themeShade="BF"/>
      <w:spacing w:val="5"/>
    </w:rPr>
  </w:style>
  <w:style w:type="character" w:styleId="Hyperlink">
    <w:name w:val="Hyperlink"/>
    <w:basedOn w:val="DefaultParagraphFont"/>
    <w:uiPriority w:val="99"/>
    <w:unhideWhenUsed/>
    <w:rsid w:val="003B35E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92257">
      <w:bodyDiv w:val="1"/>
      <w:marLeft w:val="0"/>
      <w:marRight w:val="0"/>
      <w:marTop w:val="0"/>
      <w:marBottom w:val="0"/>
      <w:divBdr>
        <w:top w:val="none" w:sz="0" w:space="0" w:color="auto"/>
        <w:left w:val="none" w:sz="0" w:space="0" w:color="auto"/>
        <w:bottom w:val="none" w:sz="0" w:space="0" w:color="auto"/>
        <w:right w:val="none" w:sz="0" w:space="0" w:color="auto"/>
      </w:divBdr>
    </w:div>
    <w:div w:id="377046710">
      <w:bodyDiv w:val="1"/>
      <w:marLeft w:val="0"/>
      <w:marRight w:val="0"/>
      <w:marTop w:val="0"/>
      <w:marBottom w:val="0"/>
      <w:divBdr>
        <w:top w:val="none" w:sz="0" w:space="0" w:color="auto"/>
        <w:left w:val="none" w:sz="0" w:space="0" w:color="auto"/>
        <w:bottom w:val="none" w:sz="0" w:space="0" w:color="auto"/>
        <w:right w:val="none" w:sz="0" w:space="0" w:color="auto"/>
      </w:divBdr>
    </w:div>
    <w:div w:id="1088697004">
      <w:bodyDiv w:val="1"/>
      <w:marLeft w:val="0"/>
      <w:marRight w:val="0"/>
      <w:marTop w:val="0"/>
      <w:marBottom w:val="0"/>
      <w:divBdr>
        <w:top w:val="none" w:sz="0" w:space="0" w:color="auto"/>
        <w:left w:val="none" w:sz="0" w:space="0" w:color="auto"/>
        <w:bottom w:val="none" w:sz="0" w:space="0" w:color="auto"/>
        <w:right w:val="none" w:sz="0" w:space="0" w:color="auto"/>
      </w:divBdr>
    </w:div>
    <w:div w:id="1223442825">
      <w:bodyDiv w:val="1"/>
      <w:marLeft w:val="0"/>
      <w:marRight w:val="0"/>
      <w:marTop w:val="0"/>
      <w:marBottom w:val="0"/>
      <w:divBdr>
        <w:top w:val="none" w:sz="0" w:space="0" w:color="auto"/>
        <w:left w:val="none" w:sz="0" w:space="0" w:color="auto"/>
        <w:bottom w:val="none" w:sz="0" w:space="0" w:color="auto"/>
        <w:right w:val="none" w:sz="0" w:space="0" w:color="auto"/>
      </w:divBdr>
    </w:div>
    <w:div w:id="1319922057">
      <w:bodyDiv w:val="1"/>
      <w:marLeft w:val="0"/>
      <w:marRight w:val="0"/>
      <w:marTop w:val="0"/>
      <w:marBottom w:val="0"/>
      <w:divBdr>
        <w:top w:val="none" w:sz="0" w:space="0" w:color="auto"/>
        <w:left w:val="none" w:sz="0" w:space="0" w:color="auto"/>
        <w:bottom w:val="none" w:sz="0" w:space="0" w:color="auto"/>
        <w:right w:val="none" w:sz="0" w:space="0" w:color="auto"/>
      </w:divBdr>
    </w:div>
    <w:div w:id="143747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rayberrycorralsminipal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P</dc:creator>
  <cp:keywords/>
  <dc:description/>
  <cp:lastModifiedBy>M P</cp:lastModifiedBy>
  <cp:revision>2</cp:revision>
  <dcterms:created xsi:type="dcterms:W3CDTF">2024-09-08T14:36:00Z</dcterms:created>
  <dcterms:modified xsi:type="dcterms:W3CDTF">2024-09-08T14:36:00Z</dcterms:modified>
</cp:coreProperties>
</file>