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B83D" w14:textId="77777777" w:rsidR="00DF6FEF" w:rsidRPr="00DF6FEF" w:rsidRDefault="00DF6FEF" w:rsidP="00DF6FEF">
      <w:r w:rsidRPr="00DF6FEF">
        <w:rPr>
          <w:b/>
          <w:bCs/>
        </w:rPr>
        <w:t>Privacy Policy</w:t>
      </w:r>
    </w:p>
    <w:p w14:paraId="1070C285" w14:textId="6665CF2F" w:rsidR="00DF6FEF" w:rsidRPr="00DF6FEF" w:rsidRDefault="00DF6FEF" w:rsidP="00DF6FEF">
      <w:r w:rsidRPr="00DF6FEF">
        <w:rPr>
          <w:b/>
          <w:bCs/>
        </w:rPr>
        <w:t xml:space="preserve">Effective Date: </w:t>
      </w:r>
      <w:r w:rsidR="00BE3B9D">
        <w:rPr>
          <w:b/>
          <w:bCs/>
        </w:rPr>
        <w:t>09-01-2024</w:t>
      </w:r>
    </w:p>
    <w:p w14:paraId="50E3314C" w14:textId="77777777" w:rsidR="00DF6FEF" w:rsidRPr="00DF6FEF" w:rsidRDefault="00DF6FEF" w:rsidP="00DF6FEF">
      <w:r w:rsidRPr="00DF6FEF">
        <w:rPr>
          <w:b/>
          <w:bCs/>
        </w:rPr>
        <w:t>1. Introduction</w:t>
      </w:r>
    </w:p>
    <w:p w14:paraId="36E7074D" w14:textId="77777777" w:rsidR="00DF6FEF" w:rsidRPr="00DF6FEF" w:rsidRDefault="00DF6FEF" w:rsidP="00DF6FEF">
      <w:r w:rsidRPr="00DF6FEF">
        <w:t>Welcome to [Your Website Name] ("we," "our," "us"). We value your privacy and are committed to protecting your personal data. This Privacy Policy explains how we collect, use, disclose, and safeguard your information when you visit our website [your website URL]. Please read this policy carefully to understand our practices regarding your personal data.</w:t>
      </w:r>
    </w:p>
    <w:p w14:paraId="580FF4E1" w14:textId="77777777" w:rsidR="00DF6FEF" w:rsidRPr="00DF6FEF" w:rsidRDefault="00DF6FEF" w:rsidP="00DF6FEF">
      <w:r w:rsidRPr="00DF6FEF">
        <w:rPr>
          <w:b/>
          <w:bCs/>
        </w:rPr>
        <w:t>2. Information We Collect</w:t>
      </w:r>
    </w:p>
    <w:p w14:paraId="773248C2" w14:textId="77777777" w:rsidR="00DF6FEF" w:rsidRPr="00DF6FEF" w:rsidRDefault="00DF6FEF" w:rsidP="00DF6FEF">
      <w:pPr>
        <w:ind w:left="720"/>
      </w:pPr>
      <w:r w:rsidRPr="00DF6FEF">
        <w:rPr>
          <w:b/>
          <w:bCs/>
        </w:rPr>
        <w:t>2.1 Personal Data</w:t>
      </w:r>
    </w:p>
    <w:p w14:paraId="5F1E1F54" w14:textId="77777777" w:rsidR="00DF6FEF" w:rsidRPr="00DF6FEF" w:rsidRDefault="00DF6FEF" w:rsidP="00DF6FEF">
      <w:pPr>
        <w:ind w:left="720"/>
      </w:pPr>
      <w:r w:rsidRPr="00DF6FEF">
        <w:t>When you use our website, we may collect personal data that you voluntarily provide, such as:</w:t>
      </w:r>
    </w:p>
    <w:p w14:paraId="21A4C63D" w14:textId="77777777" w:rsidR="00DF6FEF" w:rsidRPr="00DF6FEF" w:rsidRDefault="00DF6FEF" w:rsidP="00DF6FEF">
      <w:pPr>
        <w:numPr>
          <w:ilvl w:val="0"/>
          <w:numId w:val="6"/>
        </w:numPr>
        <w:tabs>
          <w:tab w:val="clear" w:pos="720"/>
          <w:tab w:val="num" w:pos="1440"/>
        </w:tabs>
        <w:ind w:left="1440"/>
      </w:pPr>
      <w:r w:rsidRPr="00DF6FEF">
        <w:t>Name</w:t>
      </w:r>
    </w:p>
    <w:p w14:paraId="4955DB24" w14:textId="77777777" w:rsidR="00DF6FEF" w:rsidRPr="00DF6FEF" w:rsidRDefault="00DF6FEF" w:rsidP="00DF6FEF">
      <w:pPr>
        <w:numPr>
          <w:ilvl w:val="0"/>
          <w:numId w:val="6"/>
        </w:numPr>
        <w:tabs>
          <w:tab w:val="clear" w:pos="720"/>
          <w:tab w:val="num" w:pos="1440"/>
        </w:tabs>
        <w:ind w:left="1440"/>
      </w:pPr>
      <w:r w:rsidRPr="00DF6FEF">
        <w:t>Email address</w:t>
      </w:r>
    </w:p>
    <w:p w14:paraId="7DC4CAC4" w14:textId="77777777" w:rsidR="00DF6FEF" w:rsidRPr="00DF6FEF" w:rsidRDefault="00DF6FEF" w:rsidP="00DF6FEF">
      <w:pPr>
        <w:numPr>
          <w:ilvl w:val="0"/>
          <w:numId w:val="6"/>
        </w:numPr>
        <w:tabs>
          <w:tab w:val="clear" w:pos="720"/>
          <w:tab w:val="num" w:pos="1440"/>
        </w:tabs>
        <w:ind w:left="1440"/>
      </w:pPr>
      <w:r w:rsidRPr="00DF6FEF">
        <w:t>Phone number</w:t>
      </w:r>
    </w:p>
    <w:p w14:paraId="01A3C77B" w14:textId="77777777" w:rsidR="00DF6FEF" w:rsidRPr="00DF6FEF" w:rsidRDefault="00DF6FEF" w:rsidP="00DF6FEF">
      <w:pPr>
        <w:numPr>
          <w:ilvl w:val="0"/>
          <w:numId w:val="6"/>
        </w:numPr>
        <w:tabs>
          <w:tab w:val="clear" w:pos="720"/>
          <w:tab w:val="num" w:pos="1440"/>
        </w:tabs>
        <w:ind w:left="1440"/>
      </w:pPr>
      <w:r w:rsidRPr="00DF6FEF">
        <w:t>Payment information (if applicable)</w:t>
      </w:r>
    </w:p>
    <w:p w14:paraId="032859FB" w14:textId="77777777" w:rsidR="00DF6FEF" w:rsidRPr="00DF6FEF" w:rsidRDefault="00DF6FEF" w:rsidP="00DF6FEF">
      <w:pPr>
        <w:ind w:left="720"/>
      </w:pPr>
      <w:r w:rsidRPr="00DF6FEF">
        <w:rPr>
          <w:b/>
          <w:bCs/>
        </w:rPr>
        <w:t>2.2 Usage Data</w:t>
      </w:r>
    </w:p>
    <w:p w14:paraId="3E10B0AD" w14:textId="77777777" w:rsidR="00DF6FEF" w:rsidRPr="00DF6FEF" w:rsidRDefault="00DF6FEF" w:rsidP="00DF6FEF">
      <w:pPr>
        <w:ind w:left="720"/>
      </w:pPr>
      <w:r w:rsidRPr="00DF6FEF">
        <w:t>We may collect information about your interaction with our website, such as:</w:t>
      </w:r>
    </w:p>
    <w:p w14:paraId="2156AE8F" w14:textId="77777777" w:rsidR="00DF6FEF" w:rsidRPr="00DF6FEF" w:rsidRDefault="00DF6FEF" w:rsidP="00DF6FEF">
      <w:pPr>
        <w:numPr>
          <w:ilvl w:val="0"/>
          <w:numId w:val="7"/>
        </w:numPr>
        <w:tabs>
          <w:tab w:val="clear" w:pos="720"/>
          <w:tab w:val="num" w:pos="1440"/>
        </w:tabs>
        <w:ind w:left="1440"/>
      </w:pPr>
      <w:r w:rsidRPr="00DF6FEF">
        <w:t>IP address</w:t>
      </w:r>
    </w:p>
    <w:p w14:paraId="157356AE" w14:textId="77777777" w:rsidR="00DF6FEF" w:rsidRPr="00DF6FEF" w:rsidRDefault="00DF6FEF" w:rsidP="00DF6FEF">
      <w:pPr>
        <w:numPr>
          <w:ilvl w:val="0"/>
          <w:numId w:val="7"/>
        </w:numPr>
        <w:tabs>
          <w:tab w:val="clear" w:pos="720"/>
          <w:tab w:val="num" w:pos="1440"/>
        </w:tabs>
        <w:ind w:left="1440"/>
      </w:pPr>
      <w:r w:rsidRPr="00DF6FEF">
        <w:t>Browser type</w:t>
      </w:r>
    </w:p>
    <w:p w14:paraId="04D10391" w14:textId="77777777" w:rsidR="00DF6FEF" w:rsidRPr="00DF6FEF" w:rsidRDefault="00DF6FEF" w:rsidP="00DF6FEF">
      <w:pPr>
        <w:numPr>
          <w:ilvl w:val="0"/>
          <w:numId w:val="7"/>
        </w:numPr>
        <w:tabs>
          <w:tab w:val="clear" w:pos="720"/>
          <w:tab w:val="num" w:pos="1440"/>
        </w:tabs>
        <w:ind w:left="1440"/>
      </w:pPr>
      <w:r w:rsidRPr="00DF6FEF">
        <w:t>Operating system</w:t>
      </w:r>
    </w:p>
    <w:p w14:paraId="6182878C" w14:textId="77777777" w:rsidR="00DF6FEF" w:rsidRPr="00DF6FEF" w:rsidRDefault="00DF6FEF" w:rsidP="00DF6FEF">
      <w:pPr>
        <w:numPr>
          <w:ilvl w:val="0"/>
          <w:numId w:val="7"/>
        </w:numPr>
        <w:tabs>
          <w:tab w:val="clear" w:pos="720"/>
          <w:tab w:val="num" w:pos="1440"/>
        </w:tabs>
        <w:ind w:left="1440"/>
      </w:pPr>
      <w:r w:rsidRPr="00DF6FEF">
        <w:t>Pages visited</w:t>
      </w:r>
    </w:p>
    <w:p w14:paraId="6796F6B3" w14:textId="77777777" w:rsidR="00DF6FEF" w:rsidRPr="00DF6FEF" w:rsidRDefault="00DF6FEF" w:rsidP="00DF6FEF">
      <w:pPr>
        <w:numPr>
          <w:ilvl w:val="0"/>
          <w:numId w:val="7"/>
        </w:numPr>
        <w:tabs>
          <w:tab w:val="clear" w:pos="720"/>
          <w:tab w:val="num" w:pos="1440"/>
        </w:tabs>
        <w:ind w:left="1440"/>
      </w:pPr>
      <w:r w:rsidRPr="00DF6FEF">
        <w:t>Time and date of visits</w:t>
      </w:r>
    </w:p>
    <w:p w14:paraId="25832000" w14:textId="77777777" w:rsidR="00DF6FEF" w:rsidRPr="00DF6FEF" w:rsidRDefault="00DF6FEF" w:rsidP="00DF6FEF">
      <w:pPr>
        <w:ind w:left="720"/>
      </w:pPr>
      <w:r w:rsidRPr="00DF6FEF">
        <w:rPr>
          <w:b/>
          <w:bCs/>
        </w:rPr>
        <w:t>2.3 Cookies and Tracking Technologies</w:t>
      </w:r>
    </w:p>
    <w:p w14:paraId="326F53DA" w14:textId="77777777" w:rsidR="00DF6FEF" w:rsidRPr="00DF6FEF" w:rsidRDefault="00DF6FEF" w:rsidP="00DF6FEF">
      <w:pPr>
        <w:ind w:left="720"/>
      </w:pPr>
      <w:r w:rsidRPr="00DF6FEF">
        <w:t>We use cookies and similar tracking technologies to enhance your experience on our website. Cookies are small data files stored on your device. You can manage your cookie preferences through your browser settings.</w:t>
      </w:r>
    </w:p>
    <w:p w14:paraId="73F0A058" w14:textId="77777777" w:rsidR="00DF6FEF" w:rsidRPr="00DF6FEF" w:rsidRDefault="00DF6FEF" w:rsidP="00DF6FEF">
      <w:r w:rsidRPr="00DF6FEF">
        <w:rPr>
          <w:b/>
          <w:bCs/>
        </w:rPr>
        <w:t>3. How We Use Your Information</w:t>
      </w:r>
    </w:p>
    <w:p w14:paraId="71443B1D" w14:textId="77777777" w:rsidR="00DF6FEF" w:rsidRPr="00DF6FEF" w:rsidRDefault="00DF6FEF" w:rsidP="00DF6FEF">
      <w:r w:rsidRPr="00DF6FEF">
        <w:t>We use your personal data for the following purposes:</w:t>
      </w:r>
    </w:p>
    <w:p w14:paraId="619CBE25" w14:textId="77777777" w:rsidR="00DF6FEF" w:rsidRPr="00DF6FEF" w:rsidRDefault="00DF6FEF" w:rsidP="00DF6FEF">
      <w:pPr>
        <w:numPr>
          <w:ilvl w:val="0"/>
          <w:numId w:val="8"/>
        </w:numPr>
      </w:pPr>
      <w:r w:rsidRPr="00DF6FEF">
        <w:t>To provide and maintain our website</w:t>
      </w:r>
    </w:p>
    <w:p w14:paraId="55377FF6" w14:textId="77777777" w:rsidR="00DF6FEF" w:rsidRPr="00DF6FEF" w:rsidRDefault="00DF6FEF" w:rsidP="00DF6FEF">
      <w:pPr>
        <w:numPr>
          <w:ilvl w:val="0"/>
          <w:numId w:val="8"/>
        </w:numPr>
      </w:pPr>
      <w:r w:rsidRPr="00DF6FEF">
        <w:t>To process transactions and manage your orders</w:t>
      </w:r>
    </w:p>
    <w:p w14:paraId="4D34D722" w14:textId="77777777" w:rsidR="00DF6FEF" w:rsidRPr="00DF6FEF" w:rsidRDefault="00DF6FEF" w:rsidP="00DF6FEF">
      <w:pPr>
        <w:numPr>
          <w:ilvl w:val="0"/>
          <w:numId w:val="8"/>
        </w:numPr>
      </w:pPr>
      <w:r w:rsidRPr="00DF6FEF">
        <w:t>To communicate with you, including responding to inquiries and sending updates</w:t>
      </w:r>
    </w:p>
    <w:p w14:paraId="7F2E1A39" w14:textId="77777777" w:rsidR="00DF6FEF" w:rsidRPr="00DF6FEF" w:rsidRDefault="00DF6FEF" w:rsidP="00DF6FEF">
      <w:pPr>
        <w:numPr>
          <w:ilvl w:val="0"/>
          <w:numId w:val="8"/>
        </w:numPr>
      </w:pPr>
      <w:r w:rsidRPr="00DF6FEF">
        <w:lastRenderedPageBreak/>
        <w:t>To improve our website and services</w:t>
      </w:r>
    </w:p>
    <w:p w14:paraId="26B10BF9" w14:textId="77777777" w:rsidR="00DF6FEF" w:rsidRPr="00DF6FEF" w:rsidRDefault="00DF6FEF" w:rsidP="00DF6FEF">
      <w:pPr>
        <w:numPr>
          <w:ilvl w:val="0"/>
          <w:numId w:val="8"/>
        </w:numPr>
      </w:pPr>
      <w:r w:rsidRPr="00DF6FEF">
        <w:t>To comply with legal obligations</w:t>
      </w:r>
    </w:p>
    <w:p w14:paraId="71250E52" w14:textId="77777777" w:rsidR="00DF6FEF" w:rsidRPr="00DF6FEF" w:rsidRDefault="00DF6FEF" w:rsidP="00DF6FEF">
      <w:r w:rsidRPr="00DF6FEF">
        <w:rPr>
          <w:b/>
          <w:bCs/>
        </w:rPr>
        <w:t>4. How We Share Your Information</w:t>
      </w:r>
    </w:p>
    <w:p w14:paraId="35A348D7" w14:textId="77777777" w:rsidR="00DF6FEF" w:rsidRPr="00DF6FEF" w:rsidRDefault="00DF6FEF" w:rsidP="00DF6FEF">
      <w:r w:rsidRPr="00DF6FEF">
        <w:t>We do not sell or rent your personal data to third parties. We may share your information with:</w:t>
      </w:r>
    </w:p>
    <w:p w14:paraId="542E2D0E" w14:textId="77777777" w:rsidR="00DF6FEF" w:rsidRPr="00DF6FEF" w:rsidRDefault="00DF6FEF" w:rsidP="00DF6FEF">
      <w:pPr>
        <w:numPr>
          <w:ilvl w:val="0"/>
          <w:numId w:val="9"/>
        </w:numPr>
      </w:pPr>
      <w:r w:rsidRPr="00DF6FEF">
        <w:t>Service providers who assist us in operating our website and services</w:t>
      </w:r>
    </w:p>
    <w:p w14:paraId="0A8360D5" w14:textId="77777777" w:rsidR="00DF6FEF" w:rsidRPr="00DF6FEF" w:rsidRDefault="00DF6FEF" w:rsidP="00DF6FEF">
      <w:pPr>
        <w:numPr>
          <w:ilvl w:val="0"/>
          <w:numId w:val="9"/>
        </w:numPr>
      </w:pPr>
      <w:r w:rsidRPr="00DF6FEF">
        <w:t>Legal authorities, if required by law or to protect our rights</w:t>
      </w:r>
    </w:p>
    <w:p w14:paraId="6D2690AF" w14:textId="77777777" w:rsidR="00DF6FEF" w:rsidRPr="00DF6FEF" w:rsidRDefault="00DF6FEF" w:rsidP="00DF6FEF">
      <w:r w:rsidRPr="00DF6FEF">
        <w:rPr>
          <w:b/>
          <w:bCs/>
        </w:rPr>
        <w:t>5. Do Not Sell or Share My Personal Information</w:t>
      </w:r>
    </w:p>
    <w:p w14:paraId="7B898A73" w14:textId="77777777" w:rsidR="00DF6FEF" w:rsidRPr="00DF6FEF" w:rsidRDefault="00DF6FEF" w:rsidP="00DF6FEF">
      <w:r w:rsidRPr="00DF6FEF">
        <w:t>In accordance with the California Consumer Privacy Act (CCPA) and other applicable privacy laws, we provide users with the option to opt out of the sale or sharing of their personal information.</w:t>
      </w:r>
    </w:p>
    <w:p w14:paraId="669147CD" w14:textId="77777777" w:rsidR="00DF6FEF" w:rsidRPr="00DF6FEF" w:rsidRDefault="00DF6FEF" w:rsidP="00DF6FEF">
      <w:r w:rsidRPr="00DF6FEF">
        <w:rPr>
          <w:b/>
          <w:bCs/>
        </w:rPr>
        <w:t>5.1 How to Opt-Out</w:t>
      </w:r>
    </w:p>
    <w:p w14:paraId="6E7C5E35" w14:textId="77777777" w:rsidR="00DF6FEF" w:rsidRPr="00DF6FEF" w:rsidRDefault="00DF6FEF" w:rsidP="00DF6FEF">
      <w:r w:rsidRPr="00DF6FEF">
        <w:t>If you wish to exercise your right to opt out of the sale or sharing of your personal information, please visit our Do Not Sell or Share My Personal Information page. On this page, you can submit a request to opt out. We will process your request and ensure that your personal information is not sold or shared with third parties.</w:t>
      </w:r>
    </w:p>
    <w:p w14:paraId="3437162F" w14:textId="77777777" w:rsidR="00DF6FEF" w:rsidRPr="00DF6FEF" w:rsidRDefault="00DF6FEF" w:rsidP="00DF6FEF">
      <w:r w:rsidRPr="00DF6FEF">
        <w:rPr>
          <w:b/>
          <w:bCs/>
        </w:rPr>
        <w:t>5.2 Verification</w:t>
      </w:r>
    </w:p>
    <w:p w14:paraId="405AD786" w14:textId="77777777" w:rsidR="00DF6FEF" w:rsidRPr="00DF6FEF" w:rsidRDefault="00DF6FEF" w:rsidP="00DF6FEF">
      <w:r w:rsidRPr="00DF6FEF">
        <w:t xml:space="preserve">To ensure the accuracy and effectiveness of </w:t>
      </w:r>
      <w:proofErr w:type="gramStart"/>
      <w:r w:rsidRPr="00DF6FEF">
        <w:t>your</w:t>
      </w:r>
      <w:proofErr w:type="gramEnd"/>
      <w:r w:rsidRPr="00DF6FEF">
        <w:t xml:space="preserve"> opt-out request, we may need to verify your identity. This helps us prevent unauthorized requests and ensure that we respect your privacy choices.</w:t>
      </w:r>
    </w:p>
    <w:p w14:paraId="780B1056" w14:textId="77777777" w:rsidR="00DF6FEF" w:rsidRPr="00DF6FEF" w:rsidRDefault="00DF6FEF" w:rsidP="00DF6FEF">
      <w:r w:rsidRPr="00DF6FEF">
        <w:rPr>
          <w:b/>
          <w:bCs/>
        </w:rPr>
        <w:t>6. Data Security</w:t>
      </w:r>
    </w:p>
    <w:p w14:paraId="5B7E9938" w14:textId="77777777" w:rsidR="00DF6FEF" w:rsidRPr="00DF6FEF" w:rsidRDefault="00DF6FEF" w:rsidP="00DF6FEF">
      <w:r w:rsidRPr="00DF6FEF">
        <w:t>We implement reasonable security measures to protect your personal data from unauthorized access, use, or disclosure. However, no data transmission over the internet or electronic storage method is 100% secure.</w:t>
      </w:r>
    </w:p>
    <w:p w14:paraId="22C8DB6D" w14:textId="77777777" w:rsidR="00DF6FEF" w:rsidRPr="00DF6FEF" w:rsidRDefault="00DF6FEF" w:rsidP="00DF6FEF">
      <w:r w:rsidRPr="00DF6FEF">
        <w:rPr>
          <w:b/>
          <w:bCs/>
        </w:rPr>
        <w:t>7. Your Rights</w:t>
      </w:r>
    </w:p>
    <w:p w14:paraId="0E96B586" w14:textId="77777777" w:rsidR="00DF6FEF" w:rsidRPr="00DF6FEF" w:rsidRDefault="00DF6FEF" w:rsidP="00DF6FEF">
      <w:r w:rsidRPr="00DF6FEF">
        <w:t>Depending on your location and applicable laws, you may have the following rights:</w:t>
      </w:r>
    </w:p>
    <w:p w14:paraId="46BE8FC0" w14:textId="77777777" w:rsidR="00DF6FEF" w:rsidRPr="00DF6FEF" w:rsidRDefault="00DF6FEF" w:rsidP="00DF6FEF">
      <w:pPr>
        <w:numPr>
          <w:ilvl w:val="0"/>
          <w:numId w:val="10"/>
        </w:numPr>
      </w:pPr>
      <w:r w:rsidRPr="00DF6FEF">
        <w:t>Access to your personal data</w:t>
      </w:r>
    </w:p>
    <w:p w14:paraId="179D89D3" w14:textId="77777777" w:rsidR="00DF6FEF" w:rsidRPr="00DF6FEF" w:rsidRDefault="00DF6FEF" w:rsidP="00DF6FEF">
      <w:pPr>
        <w:numPr>
          <w:ilvl w:val="0"/>
          <w:numId w:val="10"/>
        </w:numPr>
      </w:pPr>
      <w:r w:rsidRPr="00DF6FEF">
        <w:t>Correction of inaccurate or incomplete data</w:t>
      </w:r>
    </w:p>
    <w:p w14:paraId="11BD2BA9" w14:textId="77777777" w:rsidR="00DF6FEF" w:rsidRPr="00DF6FEF" w:rsidRDefault="00DF6FEF" w:rsidP="00DF6FEF">
      <w:pPr>
        <w:numPr>
          <w:ilvl w:val="0"/>
          <w:numId w:val="10"/>
        </w:numPr>
      </w:pPr>
      <w:r w:rsidRPr="00DF6FEF">
        <w:t>Deletion of your personal data</w:t>
      </w:r>
    </w:p>
    <w:p w14:paraId="2140BB3A" w14:textId="77777777" w:rsidR="00DF6FEF" w:rsidRPr="00DF6FEF" w:rsidRDefault="00DF6FEF" w:rsidP="00DF6FEF">
      <w:pPr>
        <w:numPr>
          <w:ilvl w:val="0"/>
          <w:numId w:val="10"/>
        </w:numPr>
      </w:pPr>
      <w:r w:rsidRPr="00DF6FEF">
        <w:t>Restriction of processing</w:t>
      </w:r>
    </w:p>
    <w:p w14:paraId="4B5B68D3" w14:textId="77777777" w:rsidR="00DF6FEF" w:rsidRPr="00DF6FEF" w:rsidRDefault="00DF6FEF" w:rsidP="00DF6FEF">
      <w:pPr>
        <w:numPr>
          <w:ilvl w:val="0"/>
          <w:numId w:val="10"/>
        </w:numPr>
      </w:pPr>
      <w:r w:rsidRPr="00DF6FEF">
        <w:t>Data portability</w:t>
      </w:r>
    </w:p>
    <w:p w14:paraId="0CD14ECE" w14:textId="77777777" w:rsidR="00DF6FEF" w:rsidRPr="00DF6FEF" w:rsidRDefault="00DF6FEF" w:rsidP="00DF6FEF">
      <w:pPr>
        <w:numPr>
          <w:ilvl w:val="0"/>
          <w:numId w:val="10"/>
        </w:numPr>
      </w:pPr>
      <w:r w:rsidRPr="00DF6FEF">
        <w:t>Opting out of the sale or sharing of your personal data (as outlined in Section 5)</w:t>
      </w:r>
    </w:p>
    <w:p w14:paraId="54C8FABE" w14:textId="77777777" w:rsidR="00DF6FEF" w:rsidRPr="00DF6FEF" w:rsidRDefault="00DF6FEF" w:rsidP="00DF6FEF">
      <w:r w:rsidRPr="00DF6FEF">
        <w:t>To exercise these rights, please contact us at [contact email address].</w:t>
      </w:r>
    </w:p>
    <w:p w14:paraId="3D4836EC" w14:textId="77777777" w:rsidR="00DF6FEF" w:rsidRPr="00DF6FEF" w:rsidRDefault="00DF6FEF" w:rsidP="00DF6FEF">
      <w:r w:rsidRPr="00DF6FEF">
        <w:rPr>
          <w:b/>
          <w:bCs/>
        </w:rPr>
        <w:t>8. Changes to This Privacy Policy</w:t>
      </w:r>
    </w:p>
    <w:p w14:paraId="166FC4CB" w14:textId="77777777" w:rsidR="00DF6FEF" w:rsidRPr="00DF6FEF" w:rsidRDefault="00DF6FEF" w:rsidP="00DF6FEF">
      <w:r w:rsidRPr="00DF6FEF">
        <w:lastRenderedPageBreak/>
        <w:t>We may update this Privacy Policy from time to time. Any changes will be posted on this page with an updated effective date. We encourage you to review this policy periodically.</w:t>
      </w:r>
    </w:p>
    <w:p w14:paraId="58DD570B" w14:textId="77777777" w:rsidR="00DF6FEF" w:rsidRPr="00DF6FEF" w:rsidRDefault="00DF6FEF" w:rsidP="00DF6FEF">
      <w:r w:rsidRPr="00DF6FEF">
        <w:rPr>
          <w:b/>
          <w:bCs/>
        </w:rPr>
        <w:t>9. Contact Us</w:t>
      </w:r>
    </w:p>
    <w:p w14:paraId="3E611CC9" w14:textId="77777777" w:rsidR="00DF6FEF" w:rsidRPr="00DF6FEF" w:rsidRDefault="00DF6FEF" w:rsidP="00DF6FEF">
      <w:r w:rsidRPr="00DF6FEF">
        <w:t>If you have any questions or concerns about this Privacy Policy, our data practices, or the opt-out process, please contact us at:</w:t>
      </w:r>
    </w:p>
    <w:p w14:paraId="013599BA" w14:textId="2E0BFC0A" w:rsidR="005A4841" w:rsidRDefault="00BC6479" w:rsidP="00BC6479">
      <w:pPr>
        <w:ind w:left="720"/>
      </w:pPr>
      <w:r>
        <w:t>Sprayberry Corrals and Mini Pals</w:t>
      </w:r>
      <w:r w:rsidRPr="005A4841">
        <w:br/>
        <w:t>15001 E County Road 230</w:t>
      </w:r>
      <w:r w:rsidRPr="005A4841">
        <w:br/>
        <w:t>Midland, Texas 79706</w:t>
      </w:r>
      <w:r>
        <w:br/>
        <w:t xml:space="preserve">Phone: (432) 634-9393 </w:t>
      </w:r>
      <w:r>
        <w:br/>
        <w:t xml:space="preserve">Email: </w:t>
      </w:r>
      <w:hyperlink r:id="rId5" w:history="1">
        <w:r w:rsidRPr="00E85FA0">
          <w:rPr>
            <w:rStyle w:val="Hyperlink"/>
          </w:rPr>
          <w:t>sprayberrycorralsminipals@gmail.com</w:t>
        </w:r>
      </w:hyperlink>
      <w:r>
        <w:t xml:space="preserve"> </w:t>
      </w:r>
    </w:p>
    <w:sectPr w:rsidR="005A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ACF"/>
    <w:multiLevelType w:val="multilevel"/>
    <w:tmpl w:val="783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2096"/>
    <w:multiLevelType w:val="multilevel"/>
    <w:tmpl w:val="82C0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10C20"/>
    <w:multiLevelType w:val="multilevel"/>
    <w:tmpl w:val="B29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9584C"/>
    <w:multiLevelType w:val="multilevel"/>
    <w:tmpl w:val="344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40FB4"/>
    <w:multiLevelType w:val="multilevel"/>
    <w:tmpl w:val="33DA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92BE3"/>
    <w:multiLevelType w:val="multilevel"/>
    <w:tmpl w:val="AAAE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03DDC"/>
    <w:multiLevelType w:val="multilevel"/>
    <w:tmpl w:val="C706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91619"/>
    <w:multiLevelType w:val="multilevel"/>
    <w:tmpl w:val="E36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A2640"/>
    <w:multiLevelType w:val="multilevel"/>
    <w:tmpl w:val="27A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67B9D"/>
    <w:multiLevelType w:val="multilevel"/>
    <w:tmpl w:val="224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926190">
    <w:abstractNumId w:val="8"/>
  </w:num>
  <w:num w:numId="2" w16cid:durableId="29652598">
    <w:abstractNumId w:val="0"/>
  </w:num>
  <w:num w:numId="3" w16cid:durableId="1149829882">
    <w:abstractNumId w:val="4"/>
  </w:num>
  <w:num w:numId="4" w16cid:durableId="1218010812">
    <w:abstractNumId w:val="7"/>
  </w:num>
  <w:num w:numId="5" w16cid:durableId="174267490">
    <w:abstractNumId w:val="1"/>
  </w:num>
  <w:num w:numId="6" w16cid:durableId="1424375123">
    <w:abstractNumId w:val="3"/>
  </w:num>
  <w:num w:numId="7" w16cid:durableId="1853301459">
    <w:abstractNumId w:val="9"/>
  </w:num>
  <w:num w:numId="8" w16cid:durableId="654337903">
    <w:abstractNumId w:val="2"/>
  </w:num>
  <w:num w:numId="9" w16cid:durableId="94207183">
    <w:abstractNumId w:val="6"/>
  </w:num>
  <w:num w:numId="10" w16cid:durableId="712920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41"/>
    <w:rsid w:val="00125069"/>
    <w:rsid w:val="002C4D88"/>
    <w:rsid w:val="0036186C"/>
    <w:rsid w:val="0059767E"/>
    <w:rsid w:val="005A4841"/>
    <w:rsid w:val="00BC6479"/>
    <w:rsid w:val="00BE3B9D"/>
    <w:rsid w:val="00CA0080"/>
    <w:rsid w:val="00D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D4EF"/>
  <w15:chartTrackingRefBased/>
  <w15:docId w15:val="{D549FFAA-F024-40FD-A44B-D49894AD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841"/>
    <w:rPr>
      <w:rFonts w:eastAsiaTheme="majorEastAsia" w:cstheme="majorBidi"/>
      <w:color w:val="272727" w:themeColor="text1" w:themeTint="D8"/>
    </w:rPr>
  </w:style>
  <w:style w:type="paragraph" w:styleId="Title">
    <w:name w:val="Title"/>
    <w:basedOn w:val="Normal"/>
    <w:next w:val="Normal"/>
    <w:link w:val="TitleChar"/>
    <w:uiPriority w:val="10"/>
    <w:qFormat/>
    <w:rsid w:val="005A4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841"/>
    <w:pPr>
      <w:spacing w:before="160"/>
      <w:jc w:val="center"/>
    </w:pPr>
    <w:rPr>
      <w:i/>
      <w:iCs/>
      <w:color w:val="404040" w:themeColor="text1" w:themeTint="BF"/>
    </w:rPr>
  </w:style>
  <w:style w:type="character" w:customStyle="1" w:styleId="QuoteChar">
    <w:name w:val="Quote Char"/>
    <w:basedOn w:val="DefaultParagraphFont"/>
    <w:link w:val="Quote"/>
    <w:uiPriority w:val="29"/>
    <w:rsid w:val="005A4841"/>
    <w:rPr>
      <w:i/>
      <w:iCs/>
      <w:color w:val="404040" w:themeColor="text1" w:themeTint="BF"/>
    </w:rPr>
  </w:style>
  <w:style w:type="paragraph" w:styleId="ListParagraph">
    <w:name w:val="List Paragraph"/>
    <w:basedOn w:val="Normal"/>
    <w:uiPriority w:val="34"/>
    <w:qFormat/>
    <w:rsid w:val="005A4841"/>
    <w:pPr>
      <w:ind w:left="720"/>
      <w:contextualSpacing/>
    </w:pPr>
  </w:style>
  <w:style w:type="character" w:styleId="IntenseEmphasis">
    <w:name w:val="Intense Emphasis"/>
    <w:basedOn w:val="DefaultParagraphFont"/>
    <w:uiPriority w:val="21"/>
    <w:qFormat/>
    <w:rsid w:val="005A4841"/>
    <w:rPr>
      <w:i/>
      <w:iCs/>
      <w:color w:val="0F4761" w:themeColor="accent1" w:themeShade="BF"/>
    </w:rPr>
  </w:style>
  <w:style w:type="paragraph" w:styleId="IntenseQuote">
    <w:name w:val="Intense Quote"/>
    <w:basedOn w:val="Normal"/>
    <w:next w:val="Normal"/>
    <w:link w:val="IntenseQuoteChar"/>
    <w:uiPriority w:val="30"/>
    <w:qFormat/>
    <w:rsid w:val="005A4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841"/>
    <w:rPr>
      <w:i/>
      <w:iCs/>
      <w:color w:val="0F4761" w:themeColor="accent1" w:themeShade="BF"/>
    </w:rPr>
  </w:style>
  <w:style w:type="character" w:styleId="IntenseReference">
    <w:name w:val="Intense Reference"/>
    <w:basedOn w:val="DefaultParagraphFont"/>
    <w:uiPriority w:val="32"/>
    <w:qFormat/>
    <w:rsid w:val="005A4841"/>
    <w:rPr>
      <w:b/>
      <w:bCs/>
      <w:smallCaps/>
      <w:color w:val="0F4761" w:themeColor="accent1" w:themeShade="BF"/>
      <w:spacing w:val="5"/>
    </w:rPr>
  </w:style>
  <w:style w:type="character" w:styleId="Hyperlink">
    <w:name w:val="Hyperlink"/>
    <w:basedOn w:val="DefaultParagraphFont"/>
    <w:uiPriority w:val="99"/>
    <w:unhideWhenUsed/>
    <w:rsid w:val="005A4841"/>
    <w:rPr>
      <w:color w:val="467886" w:themeColor="hyperlink"/>
      <w:u w:val="single"/>
    </w:rPr>
  </w:style>
  <w:style w:type="character" w:styleId="UnresolvedMention">
    <w:name w:val="Unresolved Mention"/>
    <w:basedOn w:val="DefaultParagraphFont"/>
    <w:uiPriority w:val="99"/>
    <w:semiHidden/>
    <w:unhideWhenUsed/>
    <w:rsid w:val="005A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21558">
      <w:bodyDiv w:val="1"/>
      <w:marLeft w:val="0"/>
      <w:marRight w:val="0"/>
      <w:marTop w:val="0"/>
      <w:marBottom w:val="0"/>
      <w:divBdr>
        <w:top w:val="none" w:sz="0" w:space="0" w:color="auto"/>
        <w:left w:val="none" w:sz="0" w:space="0" w:color="auto"/>
        <w:bottom w:val="none" w:sz="0" w:space="0" w:color="auto"/>
        <w:right w:val="none" w:sz="0" w:space="0" w:color="auto"/>
      </w:divBdr>
    </w:div>
    <w:div w:id="545415956">
      <w:bodyDiv w:val="1"/>
      <w:marLeft w:val="0"/>
      <w:marRight w:val="0"/>
      <w:marTop w:val="0"/>
      <w:marBottom w:val="0"/>
      <w:divBdr>
        <w:top w:val="none" w:sz="0" w:space="0" w:color="auto"/>
        <w:left w:val="none" w:sz="0" w:space="0" w:color="auto"/>
        <w:bottom w:val="none" w:sz="0" w:space="0" w:color="auto"/>
        <w:right w:val="none" w:sz="0" w:space="0" w:color="auto"/>
      </w:divBdr>
    </w:div>
    <w:div w:id="832187168">
      <w:bodyDiv w:val="1"/>
      <w:marLeft w:val="0"/>
      <w:marRight w:val="0"/>
      <w:marTop w:val="0"/>
      <w:marBottom w:val="0"/>
      <w:divBdr>
        <w:top w:val="none" w:sz="0" w:space="0" w:color="auto"/>
        <w:left w:val="none" w:sz="0" w:space="0" w:color="auto"/>
        <w:bottom w:val="none" w:sz="0" w:space="0" w:color="auto"/>
        <w:right w:val="none" w:sz="0" w:space="0" w:color="auto"/>
      </w:divBdr>
    </w:div>
    <w:div w:id="1189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rayberrycorralsminip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6</cp:revision>
  <dcterms:created xsi:type="dcterms:W3CDTF">2024-09-08T13:03:00Z</dcterms:created>
  <dcterms:modified xsi:type="dcterms:W3CDTF">2024-09-08T13:17:00Z</dcterms:modified>
</cp:coreProperties>
</file>